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2A8" w:rsidRDefault="00147464">
      <w:pPr>
        <w:spacing w:after="161" w:line="240" w:lineRule="auto"/>
        <w:rPr>
          <w:rFonts w:ascii="Oswald" w:eastAsia="Oswald" w:hAnsi="Oswald" w:cs="Oswald"/>
          <w:b/>
          <w:color w:val="0A0A0A"/>
          <w:sz w:val="57"/>
        </w:rPr>
      </w:pPr>
      <w:r>
        <w:rPr>
          <w:rFonts w:ascii="Oswald" w:eastAsia="Oswald" w:hAnsi="Oswald" w:cs="Oswald"/>
          <w:b/>
          <w:color w:val="0A0A0A"/>
          <w:sz w:val="57"/>
        </w:rPr>
        <w:t>A Single Stressful Event May Cause Long-Term Effects in the Brain</w:t>
      </w:r>
    </w:p>
    <w:p w:rsidR="001D32A8" w:rsidRDefault="00147464">
      <w:pPr>
        <w:spacing w:line="240" w:lineRule="auto"/>
        <w:rPr>
          <w:rFonts w:ascii="Oswald" w:eastAsia="Oswald" w:hAnsi="Oswald" w:cs="Oswald"/>
          <w:b/>
          <w:caps/>
          <w:color w:val="777777"/>
          <w:spacing w:val="27"/>
          <w:sz w:val="14"/>
        </w:rPr>
      </w:pPr>
      <w:hyperlink r:id="rId5">
        <w:r>
          <w:rPr>
            <w:rFonts w:ascii="Oswald" w:eastAsia="Oswald" w:hAnsi="Oswald" w:cs="Oswald"/>
            <w:b/>
            <w:caps/>
            <w:color w:val="777777"/>
            <w:spacing w:val="27"/>
            <w:sz w:val="14"/>
            <w:u w:val="single"/>
          </w:rPr>
          <w:t>Neuroscience News</w:t>
        </w:r>
      </w:hyperlink>
      <w:r>
        <w:rPr>
          <w:rFonts w:ascii="Oswald" w:eastAsia="Oswald" w:hAnsi="Oswald" w:cs="Oswald"/>
          <w:b/>
          <w:caps/>
          <w:color w:val="777777"/>
          <w:spacing w:val="27"/>
          <w:sz w:val="14"/>
        </w:rPr>
        <w:t>November 23, 2016</w:t>
      </w:r>
    </w:p>
    <w:p w:rsidR="00147464" w:rsidRDefault="00147464">
      <w:pPr>
        <w:spacing w:before="100" w:after="100" w:line="240" w:lineRule="auto"/>
        <w:rPr>
          <w:rFonts w:ascii="Times New Roman" w:eastAsia="Times New Roman" w:hAnsi="Times New Roman" w:cs="Times New Roman"/>
          <w:b/>
          <w:i/>
          <w:color w:val="0A0A0A"/>
          <w:sz w:val="24"/>
        </w:rPr>
      </w:pPr>
    </w:p>
    <w:p w:rsidR="001D32A8" w:rsidRDefault="00147464">
      <w:pPr>
        <w:spacing w:before="100" w:after="100" w:line="240" w:lineRule="auto"/>
        <w:rPr>
          <w:rFonts w:ascii="Times New Roman" w:eastAsia="Times New Roman" w:hAnsi="Times New Roman" w:cs="Times New Roman"/>
          <w:b/>
          <w:color w:val="0A0A0A"/>
          <w:sz w:val="24"/>
        </w:rPr>
      </w:pPr>
      <w:r>
        <w:rPr>
          <w:rFonts w:ascii="Times New Roman" w:eastAsia="Times New Roman" w:hAnsi="Times New Roman" w:cs="Times New Roman"/>
          <w:b/>
          <w:i/>
          <w:color w:val="0A0A0A"/>
          <w:sz w:val="24"/>
        </w:rPr>
        <w:t xml:space="preserve">Summary: A new study reports that a single stressful event may cause long term consequences in the brain. </w:t>
      </w:r>
    </w:p>
    <w:p w:rsidR="001D32A8" w:rsidRDefault="00147464">
      <w:pPr>
        <w:spacing w:before="100" w:after="100" w:line="240" w:lineRule="auto"/>
        <w:rPr>
          <w:rFonts w:ascii="Times New Roman" w:eastAsia="Times New Roman" w:hAnsi="Times New Roman" w:cs="Times New Roman"/>
          <w:b/>
          <w:i/>
          <w:color w:val="0A0A0A"/>
          <w:sz w:val="24"/>
        </w:rPr>
      </w:pPr>
      <w:r>
        <w:rPr>
          <w:rFonts w:ascii="Times New Roman" w:eastAsia="Times New Roman" w:hAnsi="Times New Roman" w:cs="Times New Roman"/>
          <w:b/>
          <w:i/>
          <w:color w:val="0A0A0A"/>
          <w:sz w:val="24"/>
        </w:rPr>
        <w:t>Source: University of Milan.</w:t>
      </w:r>
    </w:p>
    <w:p w:rsidR="00147464" w:rsidRDefault="00147464">
      <w:pPr>
        <w:spacing w:before="100" w:after="100" w:line="240" w:lineRule="auto"/>
        <w:rPr>
          <w:rFonts w:ascii="Times New Roman" w:eastAsia="Times New Roman" w:hAnsi="Times New Roman" w:cs="Times New Roman"/>
          <w:b/>
          <w:color w:val="0A0A0A"/>
          <w:sz w:val="24"/>
        </w:rPr>
      </w:pPr>
    </w:p>
    <w:p w:rsidR="001D32A8" w:rsidRDefault="00147464">
      <w:pPr>
        <w:spacing w:before="100" w:after="100" w:line="240" w:lineRule="auto"/>
        <w:rPr>
          <w:rFonts w:ascii="Times New Roman" w:eastAsia="Times New Roman" w:hAnsi="Times New Roman" w:cs="Times New Roman"/>
          <w:b/>
          <w:color w:val="0A0A0A"/>
          <w:sz w:val="24"/>
        </w:rPr>
      </w:pPr>
      <w:r>
        <w:rPr>
          <w:rFonts w:ascii="Times New Roman" w:eastAsia="Times New Roman" w:hAnsi="Times New Roman" w:cs="Times New Roman"/>
          <w:b/>
          <w:color w:val="0A0A0A"/>
          <w:sz w:val="24"/>
        </w:rPr>
        <w:t>One day a person experiences deep stress caused by a sudden happening, for example a traffic accident or a natural catas</w:t>
      </w:r>
      <w:r>
        <w:rPr>
          <w:rFonts w:ascii="Times New Roman" w:eastAsia="Times New Roman" w:hAnsi="Times New Roman" w:cs="Times New Roman"/>
          <w:b/>
          <w:color w:val="0A0A0A"/>
          <w:sz w:val="24"/>
        </w:rPr>
        <w:t>trophe. Later on this person could develop a serious neuropsychiatric disorder that may last for years, posttraumatic stress disorder (PTSD).</w:t>
      </w:r>
    </w:p>
    <w:p w:rsidR="001D32A8" w:rsidRDefault="00147464">
      <w:pPr>
        <w:spacing w:before="100" w:after="100" w:line="240" w:lineRule="auto"/>
        <w:rPr>
          <w:rFonts w:ascii="Times New Roman" w:eastAsia="Times New Roman" w:hAnsi="Times New Roman" w:cs="Times New Roman"/>
          <w:b/>
          <w:color w:val="0A0A0A"/>
          <w:sz w:val="24"/>
        </w:rPr>
      </w:pPr>
      <w:r>
        <w:rPr>
          <w:rFonts w:ascii="Times New Roman" w:eastAsia="Times New Roman" w:hAnsi="Times New Roman" w:cs="Times New Roman"/>
          <w:b/>
          <w:color w:val="0A0A0A"/>
          <w:sz w:val="24"/>
        </w:rPr>
        <w:t>Stress is considered a primary risk factor for neuropsychiatric disorders. However, traditional animal models for these disorders are based on repeated or chronic stress, although it is known that in some cases (e.g., PTSD) even a single trauma may be enou</w:t>
      </w:r>
      <w:r>
        <w:rPr>
          <w:rFonts w:ascii="Times New Roman" w:eastAsia="Times New Roman" w:hAnsi="Times New Roman" w:cs="Times New Roman"/>
          <w:b/>
          <w:color w:val="0A0A0A"/>
          <w:sz w:val="24"/>
        </w:rPr>
        <w:t xml:space="preserve">gh to </w:t>
      </w:r>
      <w:proofErr w:type="gramStart"/>
      <w:r>
        <w:rPr>
          <w:rFonts w:ascii="Times New Roman" w:eastAsia="Times New Roman" w:hAnsi="Times New Roman" w:cs="Times New Roman"/>
          <w:b/>
          <w:color w:val="0A0A0A"/>
          <w:sz w:val="24"/>
        </w:rPr>
        <w:t>induce</w:t>
      </w:r>
      <w:proofErr w:type="gramEnd"/>
      <w:r>
        <w:rPr>
          <w:rFonts w:ascii="Times New Roman" w:eastAsia="Times New Roman" w:hAnsi="Times New Roman" w:cs="Times New Roman"/>
          <w:b/>
          <w:color w:val="0A0A0A"/>
          <w:sz w:val="24"/>
        </w:rPr>
        <w:t xml:space="preserve"> the disorder.</w:t>
      </w:r>
    </w:p>
    <w:p w:rsidR="001D32A8" w:rsidRDefault="00147464">
      <w:pPr>
        <w:spacing w:before="100" w:after="100" w:line="240" w:lineRule="auto"/>
        <w:rPr>
          <w:rFonts w:ascii="Times New Roman" w:eastAsia="Times New Roman" w:hAnsi="Times New Roman" w:cs="Times New Roman"/>
          <w:b/>
          <w:color w:val="0A0A0A"/>
          <w:sz w:val="24"/>
        </w:rPr>
      </w:pPr>
      <w:r>
        <w:rPr>
          <w:rFonts w:ascii="Times New Roman" w:eastAsia="Times New Roman" w:hAnsi="Times New Roman" w:cs="Times New Roman"/>
          <w:b/>
          <w:color w:val="0A0A0A"/>
          <w:sz w:val="24"/>
        </w:rPr>
        <w:t xml:space="preserve">A recent study found that a </w:t>
      </w:r>
      <w:hyperlink r:id="rId6">
        <w:r>
          <w:rPr>
            <w:rFonts w:ascii="Times New Roman" w:eastAsia="Times New Roman" w:hAnsi="Times New Roman" w:cs="Times New Roman"/>
            <w:b/>
            <w:color w:val="444444"/>
            <w:sz w:val="24"/>
            <w:u w:val="single"/>
          </w:rPr>
          <w:t>single stressful event</w:t>
        </w:r>
      </w:hyperlink>
      <w:r>
        <w:rPr>
          <w:rFonts w:ascii="Times New Roman" w:eastAsia="Times New Roman" w:hAnsi="Times New Roman" w:cs="Times New Roman"/>
          <w:b/>
          <w:color w:val="0A0A0A"/>
          <w:sz w:val="24"/>
        </w:rPr>
        <w:t xml:space="preserve"> may cause long-term consequences in the brain. The authors had found earlier that a short protocol</w:t>
      </w:r>
      <w:r>
        <w:rPr>
          <w:rFonts w:ascii="Times New Roman" w:eastAsia="Times New Roman" w:hAnsi="Times New Roman" w:cs="Times New Roman"/>
          <w:b/>
          <w:color w:val="0A0A0A"/>
          <w:sz w:val="24"/>
        </w:rPr>
        <w:t xml:space="preserve"> of stress (40 min) enhances the release of glutamate (the major excitatory transmitter) in the prefrontal cortex (PFC), an </w:t>
      </w:r>
      <w:bookmarkStart w:id="0" w:name="_GoBack"/>
      <w:bookmarkEnd w:id="0"/>
      <w:r>
        <w:rPr>
          <w:rFonts w:ascii="Times New Roman" w:eastAsia="Times New Roman" w:hAnsi="Times New Roman" w:cs="Times New Roman"/>
          <w:b/>
          <w:color w:val="0A0A0A"/>
          <w:sz w:val="24"/>
        </w:rPr>
        <w:t>effect due mainly to an increase in the number of glutamate-containing vesicles available for release at synapses. They found now th</w:t>
      </w:r>
      <w:r>
        <w:rPr>
          <w:rFonts w:ascii="Times New Roman" w:eastAsia="Times New Roman" w:hAnsi="Times New Roman" w:cs="Times New Roman"/>
          <w:b/>
          <w:color w:val="0A0A0A"/>
          <w:sz w:val="24"/>
        </w:rPr>
        <w:t>at the enhancement of glutamate release in PFC is sustained for at least 24 hours after stress. They also found that after 24 hours significant atrophy of apical dendrites (the receiving part of neurons containing receptors for glutamate) is observed in PF</w:t>
      </w:r>
      <w:r>
        <w:rPr>
          <w:rFonts w:ascii="Times New Roman" w:eastAsia="Times New Roman" w:hAnsi="Times New Roman" w:cs="Times New Roman"/>
          <w:b/>
          <w:color w:val="0A0A0A"/>
          <w:sz w:val="24"/>
        </w:rPr>
        <w:t>C. Dendrite atrophy is usually measured after weeks of chronic stress in stress-based animal models.</w:t>
      </w:r>
    </w:p>
    <w:p w:rsidR="001D32A8" w:rsidRDefault="00147464">
      <w:pPr>
        <w:spacing w:before="100" w:after="100" w:line="240" w:lineRule="auto"/>
        <w:rPr>
          <w:rFonts w:ascii="Times New Roman" w:eastAsia="Times New Roman" w:hAnsi="Times New Roman" w:cs="Times New Roman"/>
          <w:b/>
          <w:color w:val="0A0A0A"/>
          <w:sz w:val="24"/>
        </w:rPr>
      </w:pPr>
      <w:r>
        <w:rPr>
          <w:rFonts w:ascii="Times New Roman" w:eastAsia="Times New Roman" w:hAnsi="Times New Roman" w:cs="Times New Roman"/>
          <w:b/>
          <w:color w:val="0A0A0A"/>
          <w:sz w:val="24"/>
        </w:rPr>
        <w:t>A recent study found that a single stressful event may cause long-term consequences in the brain. NeuroscienceNews.com image is adapted from the University</w:t>
      </w:r>
      <w:r>
        <w:rPr>
          <w:rFonts w:ascii="Times New Roman" w:eastAsia="Times New Roman" w:hAnsi="Times New Roman" w:cs="Times New Roman"/>
          <w:b/>
          <w:color w:val="0A0A0A"/>
          <w:sz w:val="24"/>
        </w:rPr>
        <w:t xml:space="preserve"> of Milan press release.</w:t>
      </w:r>
    </w:p>
    <w:p w:rsidR="001D32A8" w:rsidRDefault="00147464">
      <w:pPr>
        <w:spacing w:before="100" w:after="100" w:line="240" w:lineRule="auto"/>
        <w:rPr>
          <w:rFonts w:ascii="Times New Roman" w:eastAsia="Times New Roman" w:hAnsi="Times New Roman" w:cs="Times New Roman"/>
          <w:b/>
          <w:color w:val="0A0A0A"/>
          <w:sz w:val="24"/>
        </w:rPr>
      </w:pPr>
      <w:r>
        <w:rPr>
          <w:rFonts w:ascii="Times New Roman" w:eastAsia="Times New Roman" w:hAnsi="Times New Roman" w:cs="Times New Roman"/>
          <w:b/>
          <w:color w:val="0A0A0A"/>
          <w:sz w:val="24"/>
        </w:rPr>
        <w:t xml:space="preserve">These results completely change our traditional distinction between the effects of acute </w:t>
      </w:r>
      <w:proofErr w:type="spellStart"/>
      <w:r>
        <w:rPr>
          <w:rFonts w:ascii="Times New Roman" w:eastAsia="Times New Roman" w:hAnsi="Times New Roman" w:cs="Times New Roman"/>
          <w:b/>
          <w:color w:val="0A0A0A"/>
          <w:sz w:val="24"/>
        </w:rPr>
        <w:t>vs</w:t>
      </w:r>
      <w:proofErr w:type="spellEnd"/>
      <w:r>
        <w:rPr>
          <w:rFonts w:ascii="Times New Roman" w:eastAsia="Times New Roman" w:hAnsi="Times New Roman" w:cs="Times New Roman"/>
          <w:b/>
          <w:color w:val="0A0A0A"/>
          <w:sz w:val="24"/>
        </w:rPr>
        <w:t xml:space="preserve"> chronic stress. It appears that a single exposure to stress may have long-term functional (glutamate release) and structural (dendrite atro</w:t>
      </w:r>
      <w:r>
        <w:rPr>
          <w:rFonts w:ascii="Times New Roman" w:eastAsia="Times New Roman" w:hAnsi="Times New Roman" w:cs="Times New Roman"/>
          <w:b/>
          <w:color w:val="0A0A0A"/>
          <w:sz w:val="24"/>
        </w:rPr>
        <w:t>phy) consequences. The dendrite atrophy was found to be sustained for 2 weeks after stress. These stress-related changes may be relevant for pathophysiology of PTSD and other stress-related disorders. Moreover, the assessment of glutamate release and relat</w:t>
      </w:r>
      <w:r>
        <w:rPr>
          <w:rFonts w:ascii="Times New Roman" w:eastAsia="Times New Roman" w:hAnsi="Times New Roman" w:cs="Times New Roman"/>
          <w:b/>
          <w:color w:val="0A0A0A"/>
          <w:sz w:val="24"/>
        </w:rPr>
        <w:t>ed parameters after stress represents an experimental model to test new compounds for therapy of PTSD, a disorder in which an efficient therapy is still missing.</w:t>
      </w:r>
    </w:p>
    <w:p w:rsidR="001D32A8" w:rsidRDefault="001D32A8">
      <w:pPr>
        <w:rPr>
          <w:rFonts w:ascii="Times New Roman" w:eastAsia="Times New Roman" w:hAnsi="Times New Roman" w:cs="Times New Roman"/>
          <w:b/>
          <w:sz w:val="20"/>
        </w:rPr>
      </w:pPr>
    </w:p>
    <w:sectPr w:rsidR="001D32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swa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1D32A8"/>
    <w:rsid w:val="00147464"/>
    <w:rsid w:val="001D3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neurosciencenews.com/brain-changes-stress-event-5589/" TargetMode="External"/><Relationship Id="rId5" Type="http://schemas.openxmlformats.org/officeDocument/2006/relationships/hyperlink" Target="http://neurosciencenews.com/author/neurosciencene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377</Words>
  <Characters>2150</Characters>
  <Application>Microsoft Office Word</Application>
  <DocSecurity>0</DocSecurity>
  <Lines>17</Lines>
  <Paragraphs>5</Paragraphs>
  <ScaleCrop>false</ScaleCrop>
  <Company>Rehoboth McKinley Christian Health Care Services</Company>
  <LinksUpToDate>false</LinksUpToDate>
  <CharactersWithSpaces>2522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Ken D. Collins</cp:lastModifiedBy>
  <cp:revision>2</cp:revision>
  <dcterms:created xsi:type="dcterms:W3CDTF">2017-09-10T20:21:00Z</dcterms:created>
  <dcterms:modified xsi:type="dcterms:W3CDTF">2017-09-10T20:23:00Z</dcterms:modified>
</cp:coreProperties>
</file>